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78"/>
          <w:u w:val="thick"/>
        </w:rPr>
        <w:t> </w:t>
      </w:r>
      <w:r>
        <w:rPr>
          <w:u w:val="thick"/>
        </w:rPr>
        <w:t>Model</w:t>
      </w:r>
      <w:r>
        <w:rPr>
          <w:spacing w:val="79"/>
          <w:u w:val="thick"/>
        </w:rPr>
        <w:t> </w:t>
      </w:r>
      <w:r>
        <w:rPr>
          <w:u w:val="thick"/>
        </w:rPr>
        <w:t>Canvas</w:t>
      </w:r>
    </w:p>
    <w:p>
      <w:pPr>
        <w:tabs>
          <w:tab w:pos="18129" w:val="left" w:leader="none"/>
        </w:tabs>
        <w:spacing w:before="33"/>
        <w:ind w:left="3536" w:right="0" w:firstLine="0"/>
        <w:jc w:val="left"/>
        <w:rPr>
          <w:b/>
          <w:sz w:val="50"/>
        </w:rPr>
      </w:pPr>
      <w:r>
        <w:rPr/>
        <w:pict>
          <v:rect style="position:absolute;margin-left:65.638008pt;margin-top:44.738098pt;width:242.249982pt;height:206.998904pt;mso-position-horizontal-relative:page;mso-position-vertical-relative:paragraph;z-index:-15763456" id="docshape1" filled="true" fillcolor="#ffffff" stroked="false">
            <v:fill type="solid"/>
            <w10:wrap type="none"/>
          </v:rect>
        </w:pict>
      </w:r>
      <w:r>
        <w:rPr/>
        <w:pict>
          <v:shape style="position:absolute;margin-left:520.945007pt;margin-top:44.374249pt;width:888.85pt;height:688.05pt;mso-position-horizontal-relative:page;mso-position-vertical-relative:paragraph;z-index:-15762944" id="docshape2" coordorigin="10419,887" coordsize="17777,13761" path="m22797,5364l22767,5364,22767,10313,22797,10313,22797,5364xm22797,5334l19092,5334,19092,5364,19092,10313,19092,10343,22797,10343,22797,10313,19123,10313,19123,5364,22797,5364,22797,5334xm28163,10373l28133,10373,28133,14617,28163,14617,28163,10373xm28163,10343l19073,10343,19073,10343,19073,10373,19073,10373,19058,10373,19058,14617,19073,14617,19073,14617,10449,14617,10449,10373,19073,10373,19073,10343,10419,10343,10419,10373,10419,14617,10419,14647,19073,14647,19073,14648,28163,14648,28163,14618,19104,14618,19104,10373,28163,10373,28163,10343xm28196,895l23308,895,23308,887,23261,887,23261,918,23261,925,23261,5043,18463,5043,18463,918,23261,918,23261,887,18433,887,18433,895,13612,895,13612,925,13612,9145,13612,9175,18457,9175,18457,9145,13642,9145,13642,925,18433,925,18433,925,18426,925,18426,9144,18457,9144,18457,5073,23261,5073,23261,9143,23261,9175,28196,9175,28196,9144,28196,9143,28196,925,28165,925,28165,9143,23291,9143,23291,5073,23308,5073,23308,5043,23291,5043,23291,5042,23308,5042,23308,925,28196,925,28196,895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5.272217pt;margin-top:268.178009pt;width:183.1pt;height:248.25pt;mso-position-horizontal-relative:page;mso-position-vertical-relative:paragraph;z-index:15730176" type="#_x0000_t202" id="docshape3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794"/>
                  </w:pPr>
                  <w:r>
                    <w:rPr>
                      <w:color w:val="4AC3C7"/>
                      <w:w w:val="105"/>
                    </w:rPr>
                    <w:t>Channels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4.96228pt;margin-top:46.059742pt;width:243.3pt;height:411.15pt;mso-position-horizontal-relative:page;mso-position-vertical-relative:paragraph;z-index:15730688" type="#_x0000_t202" id="docshape4" filled="false" stroked="false">
            <v:textbox inset="0,0,0,0">
              <w:txbxContent>
                <w:p>
                  <w:pPr>
                    <w:pStyle w:val="BodyText"/>
                    <w:spacing w:before="140"/>
                    <w:ind w:left="603"/>
                  </w:pPr>
                  <w:r>
                    <w:rPr>
                      <w:color w:val="FE7070"/>
                    </w:rPr>
                    <w:t>Customer</w:t>
                  </w:r>
                  <w:r>
                    <w:rPr>
                      <w:color w:val="FE7070"/>
                      <w:spacing w:val="44"/>
                    </w:rPr>
                    <w:t> </w:t>
                  </w:r>
                  <w:r>
                    <w:rPr>
                      <w:color w:val="FE7070"/>
                    </w:rPr>
                    <w:t>Segments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2.98761pt;margin-top:46.060619pt;width:239.65pt;height:206.1pt;mso-position-horizontal-relative:page;mso-position-vertical-relative:paragraph;z-index:15731200" type="#_x0000_t202" id="docshape5" filled="false" stroked="false">
            <v:textbox inset="0,0,0,0">
              <w:txbxContent>
                <w:p>
                  <w:pPr>
                    <w:pStyle w:val="BodyText"/>
                    <w:spacing w:before="100"/>
                    <w:ind w:left="219"/>
                  </w:pPr>
                  <w:r>
                    <w:rPr>
                      <w:color w:val="4AC3C7"/>
                    </w:rPr>
                    <w:t>Customer</w:t>
                  </w:r>
                  <w:r>
                    <w:rPr>
                      <w:color w:val="4AC3C7"/>
                      <w:spacing w:val="50"/>
                    </w:rPr>
                    <w:t> </w:t>
                  </w:r>
                  <w:r>
                    <w:rPr>
                      <w:color w:val="4AC3C7"/>
                    </w:rPr>
                    <w:t>Relationships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2.092346pt;margin-top:46.060032pt;width:239.05pt;height:411.2pt;mso-position-horizontal-relative:page;mso-position-vertical-relative:paragraph;z-index:15731712" type="#_x0000_t202" id="docshape6" filled="false" stroked="false">
            <v:textbox inset="0,0,0,0">
              <w:txbxContent>
                <w:p>
                  <w:pPr>
                    <w:pStyle w:val="BodyText"/>
                    <w:spacing w:before="121"/>
                    <w:ind w:left="724"/>
                  </w:pPr>
                  <w:r>
                    <w:rPr>
                      <w:color w:val="9CABEF"/>
                      <w:w w:val="105"/>
                    </w:rPr>
                    <w:t>Value</w:t>
                  </w:r>
                  <w:r>
                    <w:rPr>
                      <w:color w:val="9CABEF"/>
                      <w:spacing w:val="-10"/>
                      <w:w w:val="105"/>
                    </w:rPr>
                    <w:t> </w:t>
                  </w:r>
                  <w:r>
                    <w:rPr>
                      <w:color w:val="9CABEF"/>
                      <w:w w:val="105"/>
                    </w:rPr>
                    <w:t>Proposition</w:t>
                  </w:r>
                </w:p>
              </w:txbxContent>
            </v:textbox>
            <w10:wrap type="none"/>
          </v:shape>
        </w:pict>
      </w:r>
      <w:r>
        <w:rPr>
          <w:b/>
          <w:position w:val="-3"/>
          <w:sz w:val="50"/>
        </w:rPr>
        <w:t>Feasibility</w:t>
        <w:tab/>
      </w:r>
      <w:r>
        <w:rPr>
          <w:b/>
          <w:sz w:val="50"/>
        </w:rPr>
        <w:t>Desirability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50"/>
      </w:tblGrid>
      <w:tr>
        <w:trPr>
          <w:trHeight w:val="4064" w:hRule="atLeast"/>
        </w:trPr>
        <w:tc>
          <w:tcPr>
            <w:tcW w:w="4820" w:type="dxa"/>
          </w:tcPr>
          <w:p>
            <w:pPr>
              <w:pStyle w:val="TableParagraph"/>
              <w:ind w:right="1007"/>
              <w:rPr>
                <w:b/>
                <w:sz w:val="36"/>
              </w:rPr>
            </w:pPr>
            <w:r>
              <w:rPr>
                <w:b/>
                <w:color w:val="9CABEF"/>
                <w:sz w:val="36"/>
              </w:rPr>
              <w:t>Key</w:t>
            </w:r>
            <w:r>
              <w:rPr>
                <w:b/>
                <w:color w:val="9CABEF"/>
                <w:spacing w:val="27"/>
                <w:sz w:val="36"/>
              </w:rPr>
              <w:t> </w:t>
            </w:r>
            <w:r>
              <w:rPr>
                <w:b/>
                <w:color w:val="9CABEF"/>
                <w:sz w:val="36"/>
              </w:rPr>
              <w:t>Activities</w:t>
            </w:r>
          </w:p>
        </w:tc>
        <w:tc>
          <w:tcPr>
            <w:tcW w:w="4850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1210"/>
              <w:jc w:val="left"/>
              <w:rPr>
                <w:b/>
                <w:sz w:val="36"/>
              </w:rPr>
            </w:pPr>
            <w:r>
              <w:rPr>
                <w:b/>
                <w:color w:val="FE7070"/>
                <w:w w:val="105"/>
                <w:sz w:val="36"/>
              </w:rPr>
              <w:t>Key</w:t>
            </w:r>
            <w:r>
              <w:rPr>
                <w:b/>
                <w:color w:val="FE7070"/>
                <w:spacing w:val="-4"/>
                <w:w w:val="105"/>
                <w:sz w:val="36"/>
              </w:rPr>
              <w:t> </w:t>
            </w:r>
            <w:r>
              <w:rPr>
                <w:b/>
                <w:color w:val="FE7070"/>
                <w:w w:val="105"/>
                <w:sz w:val="36"/>
              </w:rPr>
              <w:t>Partners</w:t>
            </w:r>
          </w:p>
        </w:tc>
      </w:tr>
      <w:tr>
        <w:trPr>
          <w:trHeight w:val="4098" w:hRule="atLeast"/>
        </w:trPr>
        <w:tc>
          <w:tcPr>
            <w:tcW w:w="4820" w:type="dxa"/>
          </w:tcPr>
          <w:p>
            <w:pPr>
              <w:pStyle w:val="TableParagraph"/>
              <w:spacing w:before="84"/>
              <w:ind w:right="1037"/>
              <w:rPr>
                <w:b/>
                <w:sz w:val="36"/>
              </w:rPr>
            </w:pPr>
            <w:r>
              <w:rPr>
                <w:b/>
                <w:color w:val="4AC3C7"/>
                <w:sz w:val="36"/>
              </w:rPr>
              <w:t>Key</w:t>
            </w:r>
            <w:r>
              <w:rPr>
                <w:b/>
                <w:color w:val="4AC3C7"/>
                <w:spacing w:val="25"/>
                <w:sz w:val="36"/>
              </w:rPr>
              <w:t> </w:t>
            </w:r>
            <w:r>
              <w:rPr>
                <w:b/>
                <w:color w:val="4AC3C7"/>
                <w:sz w:val="36"/>
              </w:rPr>
              <w:t>Resources</w:t>
            </w:r>
          </w:p>
        </w:tc>
        <w:tc>
          <w:tcPr>
            <w:tcW w:w="4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66"/>
        </w:rPr>
      </w:pPr>
    </w:p>
    <w:p>
      <w:pPr>
        <w:pStyle w:val="BodyText"/>
        <w:spacing w:before="11"/>
        <w:rPr>
          <w:sz w:val="52"/>
        </w:rPr>
      </w:pPr>
    </w:p>
    <w:p>
      <w:pPr>
        <w:pStyle w:val="BodyText"/>
        <w:ind w:right="5695"/>
        <w:jc w:val="right"/>
      </w:pPr>
      <w:r>
        <w:rPr/>
        <w:pict>
          <v:shape style="position:absolute;margin-left:522.455933pt;margin-top:-12.730393pt;width:430.95pt;height:212.25pt;mso-position-horizontal-relative:page;mso-position-vertical-relative:paragraph;z-index:15729664" type="#_x0000_t202" id="docshape7" filled="false" stroked="false">
            <v:textbox inset="0,0,0,0">
              <w:txbxContent>
                <w:p>
                  <w:pPr>
                    <w:pStyle w:val="BodyText"/>
                    <w:spacing w:before="254"/>
                    <w:ind w:left="209"/>
                  </w:pPr>
                  <w:r>
                    <w:rPr>
                      <w:color w:val="9CABEF"/>
                    </w:rPr>
                    <w:t>Cost</w:t>
                  </w:r>
                  <w:r>
                    <w:rPr>
                      <w:color w:val="9CABEF"/>
                      <w:spacing w:val="27"/>
                    </w:rPr>
                    <w:t> </w:t>
                  </w:r>
                  <w:r>
                    <w:rPr>
                      <w:color w:val="9CABEF"/>
                    </w:rPr>
                    <w:t>Structure</w:t>
                  </w:r>
                </w:p>
              </w:txbxContent>
            </v:textbox>
            <w10:wrap type="none"/>
          </v:shape>
        </w:pict>
      </w:r>
      <w:r>
        <w:rPr>
          <w:color w:val="FE7070"/>
        </w:rPr>
        <w:t>Revenue</w:t>
      </w:r>
      <w:r>
        <w:rPr>
          <w:color w:val="FE7070"/>
          <w:spacing w:val="38"/>
        </w:rPr>
        <w:t> </w:t>
      </w:r>
      <w:r>
        <w:rPr>
          <w:color w:val="FE7070"/>
        </w:rPr>
        <w:t>Streams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50"/>
        <w:ind w:left="6165" w:right="0" w:firstLine="0"/>
        <w:jc w:val="left"/>
        <w:rPr>
          <w:b/>
          <w:sz w:val="50"/>
        </w:rPr>
      </w:pPr>
      <w:r>
        <w:rPr>
          <w:b/>
          <w:w w:val="105"/>
          <w:sz w:val="50"/>
        </w:rPr>
        <w:t>Viability</w:t>
      </w:r>
    </w:p>
    <w:sectPr>
      <w:type w:val="continuous"/>
      <w:pgSz w:w="28800" w:h="16200" w:orient="landscape"/>
      <w:pgMar w:top="340" w:bottom="0" w:left="1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6"/>
      <w:szCs w:val="3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8186" w:right="9764"/>
      <w:jc w:val="center"/>
    </w:pPr>
    <w:rPr>
      <w:rFonts w:ascii="Tahoma" w:hAnsi="Tahoma" w:eastAsia="Tahoma" w:cs="Tahoma"/>
      <w:b/>
      <w:bCs/>
      <w:sz w:val="77"/>
      <w:szCs w:val="77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9"/>
      <w:ind w:left="1037"/>
      <w:jc w:val="center"/>
    </w:pPr>
    <w:rPr>
      <w:rFonts w:ascii="Tahoma" w:hAnsi="Tahoma" w:eastAsia="Tahoma" w:cs="Tahom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keywords>DAEynIErsAw,BADnhTw_Zx0</cp:keywords>
  <dc:title>Define the problem</dc:title>
  <dcterms:created xsi:type="dcterms:W3CDTF">2021-12-15T13:22:53Z</dcterms:created>
  <dcterms:modified xsi:type="dcterms:W3CDTF">2021-12-15T13:22:53Z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2021-12-15T00:00:00Z</vt:filetime>
  </property>
</Properties>
</file>